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9C" w:rsidRPr="006E7E76" w:rsidRDefault="00FB1637" w:rsidP="006E7E76">
      <w:pPr>
        <w:jc w:val="center"/>
        <w:rPr>
          <w:rFonts w:cs="Arial Unicode MS"/>
          <w:b/>
          <w:bCs/>
          <w:sz w:val="28"/>
          <w:szCs w:val="28"/>
          <w:u w:val="single"/>
        </w:rPr>
      </w:pPr>
      <w:r w:rsidRPr="006E7E76">
        <w:rPr>
          <w:rFonts w:cs="Arial Unicode MS" w:hint="cs"/>
          <w:b/>
          <w:bCs/>
          <w:sz w:val="28"/>
          <w:szCs w:val="28"/>
          <w:u w:val="single"/>
          <w:cs/>
        </w:rPr>
        <w:t>स</w:t>
      </w:r>
      <w:r w:rsidR="00B228D4" w:rsidRPr="006E7E76">
        <w:rPr>
          <w:rFonts w:cs="Arial Unicode MS" w:hint="cs"/>
          <w:b/>
          <w:bCs/>
          <w:sz w:val="28"/>
          <w:szCs w:val="28"/>
          <w:u w:val="single"/>
          <w:cs/>
        </w:rPr>
        <w:t>ां</w:t>
      </w:r>
      <w:r w:rsidRPr="006E7E76">
        <w:rPr>
          <w:rFonts w:cs="Arial Unicode MS" w:hint="cs"/>
          <w:b/>
          <w:bCs/>
          <w:sz w:val="28"/>
          <w:szCs w:val="28"/>
          <w:u w:val="single"/>
          <w:cs/>
        </w:rPr>
        <w:t>सद</w:t>
      </w:r>
      <w:r w:rsidR="006E7E76" w:rsidRPr="006E7E76">
        <w:rPr>
          <w:rFonts w:cs="Arial Unicode MS" w:hint="cs"/>
          <w:b/>
          <w:bCs/>
          <w:sz w:val="28"/>
          <w:szCs w:val="28"/>
          <w:u w:val="single"/>
          <w:cs/>
        </w:rPr>
        <w:t xml:space="preserve"> </w:t>
      </w:r>
      <w:r w:rsidRPr="006E7E76">
        <w:rPr>
          <w:rFonts w:cs="Arial Unicode MS" w:hint="cs"/>
          <w:b/>
          <w:bCs/>
          <w:sz w:val="28"/>
          <w:szCs w:val="28"/>
          <w:u w:val="single"/>
          <w:cs/>
        </w:rPr>
        <w:t xml:space="preserve">विकास कोष </w:t>
      </w:r>
      <w:r w:rsidR="00B228D4" w:rsidRPr="006E7E76">
        <w:rPr>
          <w:rFonts w:ascii="Calibri" w:hAnsi="Calibri" w:cs="Calibri"/>
          <w:b/>
          <w:bCs/>
          <w:sz w:val="28"/>
          <w:szCs w:val="28"/>
          <w:u w:val="single"/>
          <w:cs/>
        </w:rPr>
        <w:t>:</w:t>
      </w:r>
      <w:r w:rsidR="00B228D4" w:rsidRPr="006E7E76">
        <w:rPr>
          <w:rFonts w:cs="Arial Unicode MS" w:hint="cs"/>
          <w:b/>
          <w:bCs/>
          <w:sz w:val="28"/>
          <w:szCs w:val="28"/>
          <w:u w:val="single"/>
          <w:cs/>
        </w:rPr>
        <w:t xml:space="preserve"> सुरुवातदेखि हालसम्म</w:t>
      </w:r>
    </w:p>
    <w:p w:rsidR="00B228D4" w:rsidRDefault="00B228D4">
      <w:pPr>
        <w:rPr>
          <w:rFonts w:cs="Arial Unicode MS"/>
          <w:b/>
          <w:bCs/>
          <w:sz w:val="28"/>
          <w:szCs w:val="28"/>
        </w:rPr>
      </w:pPr>
    </w:p>
    <w:p w:rsidR="00BB6B0F" w:rsidRPr="006E7E76" w:rsidRDefault="00B228D4" w:rsidP="006E7E76">
      <w:pPr>
        <w:jc w:val="both"/>
        <w:rPr>
          <w:rFonts w:ascii="Calibri" w:hAnsi="Calibri" w:cs="Arial Unicode MS"/>
          <w:sz w:val="28"/>
          <w:szCs w:val="28"/>
        </w:rPr>
      </w:pPr>
      <w:r w:rsidRPr="006E7E76">
        <w:rPr>
          <w:rFonts w:cs="Arial Unicode MS" w:hint="cs"/>
          <w:sz w:val="28"/>
          <w:szCs w:val="28"/>
          <w:cs/>
        </w:rPr>
        <w:t>वि सं २०५१ सालमा मनमोहन अधिकारी प्रधानमन्त्री हुँदा सांसद विकास कोषको अवधा</w:t>
      </w:r>
      <w:r w:rsidR="006E7E76">
        <w:rPr>
          <w:rFonts w:cs="Arial Unicode MS" w:hint="cs"/>
          <w:sz w:val="28"/>
          <w:szCs w:val="28"/>
          <w:cs/>
        </w:rPr>
        <w:t>र</w:t>
      </w:r>
      <w:r w:rsidR="0055476A">
        <w:rPr>
          <w:rFonts w:cs="Arial Unicode MS" w:hint="cs"/>
          <w:sz w:val="28"/>
          <w:szCs w:val="28"/>
          <w:cs/>
        </w:rPr>
        <w:t>णा विकास भएको पाइ</w:t>
      </w:r>
      <w:r w:rsidRPr="006E7E76">
        <w:rPr>
          <w:rFonts w:cs="Arial Unicode MS" w:hint="cs"/>
          <w:sz w:val="28"/>
          <w:szCs w:val="28"/>
          <w:cs/>
        </w:rPr>
        <w:t xml:space="preserve">न्छ । प्रतिनिधिसभा सदस्यको आफ्नो क्षेत्र विकास निर्माणमा रहेका जिम्मेवारीलाई मनन् गर्दै ६ महिनाका लागि प्रत्येक सांसदले आफ्नो निर्वाचन क्षेत्रमा </w:t>
      </w:r>
      <w:r w:rsidR="00BB6B0F" w:rsidRPr="006E7E76">
        <w:rPr>
          <w:rFonts w:cs="Arial Unicode MS" w:hint="cs"/>
          <w:sz w:val="28"/>
          <w:szCs w:val="28"/>
          <w:cs/>
        </w:rPr>
        <w:t>साढे २ लाख रुपैयाँको विकास निर्माण गर्ने</w:t>
      </w:r>
      <w:r w:rsidR="00C22E63">
        <w:rPr>
          <w:rFonts w:cs="Arial Unicode MS" w:hint="cs"/>
          <w:sz w:val="28"/>
          <w:szCs w:val="28"/>
          <w:cs/>
        </w:rPr>
        <w:t xml:space="preserve"> अवधारणा सहित कार्यक्रम </w:t>
      </w:r>
      <w:r w:rsidR="008259A6" w:rsidRPr="006E7E76">
        <w:rPr>
          <w:rFonts w:cs="Arial Unicode MS" w:hint="cs"/>
          <w:sz w:val="28"/>
          <w:szCs w:val="28"/>
          <w:cs/>
        </w:rPr>
        <w:t xml:space="preserve">अघि सारिएको थियो । सो </w:t>
      </w:r>
      <w:r w:rsidR="00BB6B0F" w:rsidRPr="006E7E76">
        <w:rPr>
          <w:rFonts w:cs="Arial Unicode MS" w:hint="cs"/>
          <w:sz w:val="28"/>
          <w:szCs w:val="28"/>
          <w:cs/>
        </w:rPr>
        <w:t>आर्थिक वर्षमा २ सय ५ निर्वाचन क्षेत्रका</w:t>
      </w:r>
      <w:r w:rsidR="006E7E76">
        <w:rPr>
          <w:rFonts w:cs="Arial Unicode MS" w:hint="cs"/>
          <w:sz w:val="28"/>
          <w:szCs w:val="28"/>
          <w:cs/>
        </w:rPr>
        <w:t xml:space="preserve"> </w:t>
      </w:r>
      <w:r w:rsidR="00BB6B0F" w:rsidRPr="006E7E76">
        <w:rPr>
          <w:rFonts w:cs="Arial Unicode MS" w:hint="cs"/>
          <w:sz w:val="28"/>
          <w:szCs w:val="28"/>
          <w:cs/>
        </w:rPr>
        <w:t>लागि ५ करोड १२ लाख ५० हजार रुपैयाँ विनियोजन गरिएको थियो ।  त्यसबेलादेखि हालसम्म कुन कुन आर्थिक वर्षहरुमा कति कति रकम सांसद विकास कोषको लागि विनियोजन गरि</w:t>
      </w:r>
      <w:r w:rsidR="00C22E63">
        <w:rPr>
          <w:rFonts w:cs="Arial Unicode MS" w:hint="cs"/>
          <w:sz w:val="28"/>
          <w:szCs w:val="28"/>
          <w:cs/>
        </w:rPr>
        <w:t>ं</w:t>
      </w:r>
      <w:r w:rsidR="00BB6B0F" w:rsidRPr="006E7E76">
        <w:rPr>
          <w:rFonts w:cs="Arial Unicode MS" w:hint="cs"/>
          <w:sz w:val="28"/>
          <w:szCs w:val="28"/>
          <w:cs/>
        </w:rPr>
        <w:t>दै आएको छ भन्ने विवरण तलको तालिकामा</w:t>
      </w:r>
      <w:r w:rsidR="00C075B3">
        <w:rPr>
          <w:rFonts w:cs="Arial Unicode MS" w:hint="cs"/>
          <w:sz w:val="28"/>
          <w:szCs w:val="28"/>
          <w:cs/>
        </w:rPr>
        <w:t xml:space="preserve"> </w:t>
      </w:r>
      <w:r w:rsidR="00BB6B0F" w:rsidRPr="006E7E76">
        <w:rPr>
          <w:rFonts w:cs="Arial Unicode MS" w:hint="cs"/>
          <w:sz w:val="28"/>
          <w:szCs w:val="28"/>
          <w:cs/>
        </w:rPr>
        <w:t xml:space="preserve">प्रस्तुत गरिएको छ </w:t>
      </w:r>
      <w:r w:rsidR="00BB6B0F" w:rsidRPr="006E7E76">
        <w:rPr>
          <w:rFonts w:ascii="Calibri" w:hAnsi="Calibri" w:cs="Calibri"/>
          <w:sz w:val="28"/>
          <w:szCs w:val="28"/>
          <w:cs/>
        </w:rPr>
        <w:t>:</w:t>
      </w:r>
      <w:r w:rsidR="008578B7" w:rsidRPr="006E7E76">
        <w:rPr>
          <w:rFonts w:ascii="Calibri" w:hAnsi="Calibri" w:cs="Arial Unicode MS"/>
          <w:sz w:val="28"/>
          <w:szCs w:val="28"/>
          <w:cs/>
        </w:rPr>
        <w:br/>
      </w:r>
    </w:p>
    <w:tbl>
      <w:tblPr>
        <w:tblStyle w:val="TableGrid"/>
        <w:tblW w:w="9398" w:type="dxa"/>
        <w:tblLook w:val="04A0"/>
      </w:tblPr>
      <w:tblGrid>
        <w:gridCol w:w="645"/>
        <w:gridCol w:w="1398"/>
        <w:gridCol w:w="2056"/>
        <w:gridCol w:w="1640"/>
        <w:gridCol w:w="1851"/>
        <w:gridCol w:w="1808"/>
      </w:tblGrid>
      <w:tr w:rsidR="00B73982" w:rsidRPr="006E7E76" w:rsidTr="00524636">
        <w:trPr>
          <w:trHeight w:val="991"/>
        </w:trPr>
        <w:tc>
          <w:tcPr>
            <w:tcW w:w="645" w:type="dxa"/>
          </w:tcPr>
          <w:p w:rsidR="0075317B" w:rsidRPr="006E7E76" w:rsidRDefault="0075317B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>क्र</w:t>
            </w:r>
            <w:r w:rsidRPr="006E7E76">
              <w:rPr>
                <w:rFonts w:ascii="Calibri" w:hAnsi="Calibri" w:cs="Calibri"/>
                <w:b/>
                <w:bCs/>
                <w:sz w:val="28"/>
                <w:szCs w:val="28"/>
                <w:cs/>
              </w:rPr>
              <w:t>∙</w:t>
            </w: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 xml:space="preserve"> सं </w:t>
            </w:r>
          </w:p>
        </w:tc>
        <w:tc>
          <w:tcPr>
            <w:tcW w:w="1398" w:type="dxa"/>
          </w:tcPr>
          <w:p w:rsidR="0075317B" w:rsidRPr="006E7E76" w:rsidRDefault="0075317B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>आ</w:t>
            </w:r>
            <w:r w:rsidRPr="006E7E76">
              <w:rPr>
                <w:rFonts w:ascii="Calibri" w:hAnsi="Calibri" w:cs="Arial Unicode MS"/>
                <w:b/>
                <w:bCs/>
                <w:sz w:val="28"/>
                <w:szCs w:val="28"/>
                <w:cs/>
              </w:rPr>
              <w:t xml:space="preserve">र्थिक </w:t>
            </w: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>व</w:t>
            </w:r>
            <w:r w:rsidRPr="006E7E76">
              <w:rPr>
                <w:rFonts w:ascii="Calibri" w:hAnsi="Calibri" w:cs="Arial Unicode MS"/>
                <w:b/>
                <w:bCs/>
                <w:sz w:val="28"/>
                <w:szCs w:val="28"/>
                <w:cs/>
              </w:rPr>
              <w:t xml:space="preserve">र्ष </w:t>
            </w:r>
          </w:p>
        </w:tc>
        <w:tc>
          <w:tcPr>
            <w:tcW w:w="2056" w:type="dxa"/>
          </w:tcPr>
          <w:p w:rsidR="0075317B" w:rsidRPr="006E7E76" w:rsidRDefault="0075317B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 xml:space="preserve">विनियोजित रकम </w:t>
            </w:r>
          </w:p>
        </w:tc>
        <w:tc>
          <w:tcPr>
            <w:tcW w:w="1640" w:type="dxa"/>
          </w:tcPr>
          <w:p w:rsidR="0075317B" w:rsidRPr="006E7E76" w:rsidRDefault="0075317B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 xml:space="preserve">अर्थमन्त्री </w:t>
            </w:r>
          </w:p>
        </w:tc>
        <w:tc>
          <w:tcPr>
            <w:tcW w:w="1851" w:type="dxa"/>
          </w:tcPr>
          <w:p w:rsidR="0075317B" w:rsidRPr="006E7E76" w:rsidRDefault="0075317B">
            <w:pPr>
              <w:rPr>
                <w:rFonts w:cs="Arial Unicode MS"/>
                <w:b/>
                <w:bCs/>
                <w:sz w:val="28"/>
                <w:szCs w:val="28"/>
              </w:rPr>
            </w:pP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>विषय</w:t>
            </w:r>
            <w:r w:rsidRPr="006E7E76">
              <w:rPr>
                <w:rFonts w:ascii="Calibri" w:hAnsi="Calibri" w:cs="Calibri"/>
                <w:b/>
                <w:bCs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 xml:space="preserve"> क्षेत्र</w:t>
            </w:r>
          </w:p>
        </w:tc>
        <w:tc>
          <w:tcPr>
            <w:tcW w:w="1808" w:type="dxa"/>
          </w:tcPr>
          <w:p w:rsidR="0075317B" w:rsidRPr="006E7E76" w:rsidRDefault="00347466">
            <w:pPr>
              <w:rPr>
                <w:rFonts w:cs="Arial Unicode MS"/>
                <w:b/>
                <w:bCs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b/>
                <w:bCs/>
                <w:sz w:val="28"/>
                <w:szCs w:val="28"/>
                <w:cs/>
              </w:rPr>
              <w:t>कैफियत</w:t>
            </w:r>
          </w:p>
        </w:tc>
      </w:tr>
      <w:tr w:rsidR="00B73982" w:rsidRPr="006E7E76" w:rsidTr="00524636">
        <w:trPr>
          <w:trHeight w:val="436"/>
        </w:trPr>
        <w:tc>
          <w:tcPr>
            <w:tcW w:w="645" w:type="dxa"/>
          </w:tcPr>
          <w:p w:rsidR="0075317B" w:rsidRPr="006E7E76" w:rsidRDefault="0075317B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75317B" w:rsidRPr="006E7E76" w:rsidRDefault="0075317B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२०५१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५२</w:t>
            </w:r>
          </w:p>
        </w:tc>
        <w:tc>
          <w:tcPr>
            <w:tcW w:w="2056" w:type="dxa"/>
          </w:tcPr>
          <w:p w:rsidR="0075317B" w:rsidRPr="006E7E76" w:rsidRDefault="0075317B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५ करोड १२ लाख ५० हजार</w:t>
            </w:r>
          </w:p>
        </w:tc>
        <w:tc>
          <w:tcPr>
            <w:tcW w:w="1640" w:type="dxa"/>
          </w:tcPr>
          <w:p w:rsidR="0075317B" w:rsidRPr="006E7E76" w:rsidRDefault="0075317B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अर्थराज्यमन्त्री महेश आचार्य </w:t>
            </w:r>
          </w:p>
        </w:tc>
        <w:tc>
          <w:tcPr>
            <w:tcW w:w="1851" w:type="dxa"/>
          </w:tcPr>
          <w:p w:rsidR="0075317B" w:rsidRPr="006E7E76" w:rsidRDefault="000B030B">
            <w:pPr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सांसदहरुको निर्देशनमा आफ्नो निर्वाचन क्षेत्रमा विकास निर्माण गर्ने गरि</w:t>
            </w:r>
            <w:r w:rsidR="0075317B" w:rsidRPr="006E7E76">
              <w:rPr>
                <w:rFonts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8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२ लाख ५० हजार </w:t>
            </w:r>
          </w:p>
        </w:tc>
      </w:tr>
      <w:tr w:rsidR="00B73982" w:rsidRPr="006E7E76" w:rsidTr="00524636">
        <w:trPr>
          <w:trHeight w:val="455"/>
        </w:trPr>
        <w:tc>
          <w:tcPr>
            <w:tcW w:w="645" w:type="dxa"/>
          </w:tcPr>
          <w:p w:rsidR="0075317B" w:rsidRPr="006E7E76" w:rsidRDefault="0075317B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75317B" w:rsidRPr="006E7E76" w:rsidRDefault="00226408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२०५२</w:t>
            </w:r>
            <w:r w:rsidR="0075317B"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="0075317B" w:rsidRPr="006E7E76">
              <w:rPr>
                <w:rFonts w:cs="Arial Unicode MS" w:hint="cs"/>
                <w:sz w:val="28"/>
                <w:szCs w:val="28"/>
                <w:cs/>
              </w:rPr>
              <w:t>५३</w:t>
            </w:r>
          </w:p>
        </w:tc>
        <w:tc>
          <w:tcPr>
            <w:tcW w:w="2056" w:type="dxa"/>
          </w:tcPr>
          <w:p w:rsidR="0075317B" w:rsidRPr="006E7E76" w:rsidRDefault="008259A6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प्रतिनिधिसभाका </w:t>
            </w:r>
            <w:r w:rsidR="0075317B"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ु ४ लाख र राष्ट्रिय सभाका </w:t>
            </w:r>
            <w:r w:rsidR="0075317B"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="0075317B" w:rsidRPr="006E7E76">
              <w:rPr>
                <w:rFonts w:cs="Arial Unicode MS" w:hint="cs"/>
                <w:sz w:val="28"/>
                <w:szCs w:val="28"/>
                <w:cs/>
              </w:rPr>
              <w:t xml:space="preserve"> २ लाख ५० हजार </w:t>
            </w:r>
          </w:p>
        </w:tc>
        <w:tc>
          <w:tcPr>
            <w:tcW w:w="1640" w:type="dxa"/>
          </w:tcPr>
          <w:p w:rsidR="0075317B" w:rsidRPr="006E7E76" w:rsidRDefault="0075317B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भरत मोहन अधिकारी </w:t>
            </w:r>
          </w:p>
        </w:tc>
        <w:tc>
          <w:tcPr>
            <w:tcW w:w="1851" w:type="dxa"/>
          </w:tcPr>
          <w:p w:rsidR="0075317B" w:rsidRPr="006E7E76" w:rsidRDefault="00EB2663">
            <w:pPr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सांसदहरुले छानेका २ वर्षभित्रमा सम्पन्न हुने अयोजनाहरुका लागि</w:t>
            </w:r>
            <w:r w:rsidR="00347466" w:rsidRPr="006E7E76">
              <w:rPr>
                <w:rFonts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8" w:type="dxa"/>
          </w:tcPr>
          <w:p w:rsidR="0075317B" w:rsidRPr="006E7E76" w:rsidRDefault="00347466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एकमुष्ट विनियोजित रकम नखुलाइएको </w:t>
            </w:r>
          </w:p>
        </w:tc>
      </w:tr>
      <w:tr w:rsidR="00B73982" w:rsidRPr="006E7E76" w:rsidTr="00524636">
        <w:trPr>
          <w:trHeight w:val="436"/>
        </w:trPr>
        <w:tc>
          <w:tcPr>
            <w:tcW w:w="645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३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२०५३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५४</w:t>
            </w:r>
          </w:p>
        </w:tc>
        <w:tc>
          <w:tcPr>
            <w:tcW w:w="2056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१० करोड ६० लाख </w:t>
            </w:r>
          </w:p>
        </w:tc>
        <w:tc>
          <w:tcPr>
            <w:tcW w:w="1640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राम शरण महत </w:t>
            </w:r>
          </w:p>
        </w:tc>
        <w:tc>
          <w:tcPr>
            <w:tcW w:w="1851" w:type="dxa"/>
          </w:tcPr>
          <w:p w:rsidR="0075317B" w:rsidRPr="006E7E76" w:rsidRDefault="001630D6">
            <w:pPr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सांसदहरुले छानेका स्थानीय विकासका कार्यक्रमहरुका लागि</w:t>
            </w:r>
          </w:p>
        </w:tc>
        <w:tc>
          <w:tcPr>
            <w:tcW w:w="1808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४ लाख 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राष्ट्रिय सभा र प्रतिन</w:t>
            </w:r>
            <w:r w:rsidR="00A477F0">
              <w:rPr>
                <w:rFonts w:cs="Arial Unicode MS" w:hint="cs"/>
                <w:sz w:val="28"/>
                <w:szCs w:val="28"/>
                <w:cs/>
              </w:rPr>
              <w:t>ि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ध</w:t>
            </w:r>
            <w:r w:rsidR="00A477F0">
              <w:rPr>
                <w:rFonts w:cs="Arial Unicode MS" w:hint="cs"/>
                <w:sz w:val="28"/>
                <w:szCs w:val="28"/>
                <w:cs/>
              </w:rPr>
              <w:t>ि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सभा दुबैलाई समान रुपमा 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</w:tc>
      </w:tr>
      <w:tr w:rsidR="00B73982" w:rsidRPr="006E7E76" w:rsidTr="00524636">
        <w:trPr>
          <w:trHeight w:val="455"/>
        </w:trPr>
        <w:tc>
          <w:tcPr>
            <w:tcW w:w="645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४ 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२०५४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५५</w:t>
            </w:r>
          </w:p>
        </w:tc>
        <w:tc>
          <w:tcPr>
            <w:tcW w:w="2056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१० करोड ६० 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 xml:space="preserve">लाख </w:t>
            </w:r>
          </w:p>
        </w:tc>
        <w:tc>
          <w:tcPr>
            <w:tcW w:w="1640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 xml:space="preserve">रबीन्द्रनाथ 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 xml:space="preserve">शर्मा </w:t>
            </w:r>
          </w:p>
        </w:tc>
        <w:tc>
          <w:tcPr>
            <w:tcW w:w="1851" w:type="dxa"/>
          </w:tcPr>
          <w:p w:rsidR="0075317B" w:rsidRPr="006E7E76" w:rsidRDefault="007C193A">
            <w:pPr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lastRenderedPageBreak/>
              <w:t xml:space="preserve">निर्वाचन क्षेत्र </w:t>
            </w:r>
            <w:r>
              <w:rPr>
                <w:rFonts w:cs="Arial Unicode MS" w:hint="cs"/>
                <w:sz w:val="28"/>
                <w:szCs w:val="28"/>
                <w:cs/>
              </w:rPr>
              <w:lastRenderedPageBreak/>
              <w:t>विशेष कार्यक्रमका लागि</w:t>
            </w:r>
          </w:p>
        </w:tc>
        <w:tc>
          <w:tcPr>
            <w:tcW w:w="1808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 xml:space="preserve">प्रति सांसद 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>नखुलाइएको</w:t>
            </w:r>
          </w:p>
        </w:tc>
      </w:tr>
      <w:tr w:rsidR="00B73982" w:rsidRPr="006E7E76" w:rsidTr="00524636">
        <w:trPr>
          <w:trHeight w:val="436"/>
        </w:trPr>
        <w:tc>
          <w:tcPr>
            <w:tcW w:w="645" w:type="dxa"/>
          </w:tcPr>
          <w:p w:rsidR="0075317B" w:rsidRPr="006E7E76" w:rsidRDefault="00BD5A9A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>५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75317B" w:rsidRPr="006E7E76" w:rsidRDefault="00226408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२०५५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५६</w:t>
            </w:r>
          </w:p>
        </w:tc>
        <w:tc>
          <w:tcPr>
            <w:tcW w:w="2056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रु १० करोड </w:t>
            </w:r>
            <w:r w:rsidR="00481766">
              <w:rPr>
                <w:rFonts w:cs="Arial Unicode MS" w:hint="cs"/>
                <w:sz w:val="28"/>
                <w:szCs w:val="28"/>
                <w:cs/>
              </w:rPr>
              <w:t>६० लाख</w:t>
            </w:r>
          </w:p>
        </w:tc>
        <w:tc>
          <w:tcPr>
            <w:tcW w:w="1640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राम शरण महत </w:t>
            </w:r>
          </w:p>
        </w:tc>
        <w:tc>
          <w:tcPr>
            <w:tcW w:w="1851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स्थानीय मार्ग 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झोलुङ्गे पुल</w:t>
            </w:r>
            <w:r w:rsidR="008259A6" w:rsidRPr="006E7E76">
              <w:rPr>
                <w:rFonts w:cs="Arial Unicode MS" w:hint="cs"/>
                <w:sz w:val="28"/>
                <w:szCs w:val="28"/>
                <w:cs/>
              </w:rPr>
              <w:t xml:space="preserve"> निर्माण</w:t>
            </w:r>
          </w:p>
        </w:tc>
        <w:tc>
          <w:tcPr>
            <w:tcW w:w="1808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नखुलाइएको</w:t>
            </w:r>
          </w:p>
        </w:tc>
      </w:tr>
      <w:tr w:rsidR="00B73982" w:rsidRPr="006E7E76" w:rsidTr="00524636">
        <w:trPr>
          <w:trHeight w:val="509"/>
        </w:trPr>
        <w:tc>
          <w:tcPr>
            <w:tcW w:w="645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६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२०५६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५७</w:t>
            </w:r>
          </w:p>
        </w:tc>
        <w:tc>
          <w:tcPr>
            <w:tcW w:w="2056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१० लाखको दरले रकम विनियोजित </w:t>
            </w:r>
          </w:p>
        </w:tc>
        <w:tc>
          <w:tcPr>
            <w:tcW w:w="1640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महेश आचार्य </w:t>
            </w:r>
          </w:p>
        </w:tc>
        <w:tc>
          <w:tcPr>
            <w:tcW w:w="1851" w:type="dxa"/>
          </w:tcPr>
          <w:p w:rsidR="0075317B" w:rsidRPr="006E7E76" w:rsidRDefault="00481766">
            <w:pPr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विशेष क्षेत्र विकास कार्यक्रम</w:t>
            </w:r>
          </w:p>
        </w:tc>
        <w:tc>
          <w:tcPr>
            <w:tcW w:w="1808" w:type="dxa"/>
          </w:tcPr>
          <w:p w:rsidR="0075317B" w:rsidRPr="006E7E76" w:rsidRDefault="001A2AFD">
            <w:pPr>
              <w:rPr>
                <w:rFonts w:cs="Arial Unicode MS"/>
                <w:sz w:val="28"/>
                <w:szCs w:val="28"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  <w:p w:rsidR="001A2AFD" w:rsidRPr="006E7E76" w:rsidRDefault="001A2AFD">
            <w:pPr>
              <w:rPr>
                <w:rFonts w:cs="Arial Unicode MS"/>
                <w:sz w:val="28"/>
                <w:szCs w:val="28"/>
              </w:rPr>
            </w:pPr>
          </w:p>
        </w:tc>
      </w:tr>
      <w:tr w:rsidR="001A2AFD" w:rsidRPr="006E7E76" w:rsidTr="00524636">
        <w:trPr>
          <w:trHeight w:val="509"/>
        </w:trPr>
        <w:tc>
          <w:tcPr>
            <w:tcW w:w="645" w:type="dxa"/>
          </w:tcPr>
          <w:p w:rsidR="001A2AFD" w:rsidRPr="006E7E76" w:rsidRDefault="001A2AFD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७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1A2AFD" w:rsidRPr="00E57B89" w:rsidRDefault="001A2AFD">
            <w:pPr>
              <w:rPr>
                <w:rFonts w:cs="Arial Unicode MS"/>
                <w:sz w:val="28"/>
                <w:szCs w:val="28"/>
                <w:cs/>
              </w:rPr>
            </w:pPr>
            <w:r w:rsidRPr="00E57B89">
              <w:rPr>
                <w:rFonts w:cs="Arial Unicode MS" w:hint="cs"/>
                <w:sz w:val="28"/>
                <w:szCs w:val="28"/>
                <w:cs/>
              </w:rPr>
              <w:t>२०५७</w:t>
            </w:r>
            <w:r w:rsidRPr="00E57B89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E57B89">
              <w:rPr>
                <w:rFonts w:cs="Arial Unicode MS" w:hint="cs"/>
                <w:sz w:val="28"/>
                <w:szCs w:val="28"/>
                <w:cs/>
              </w:rPr>
              <w:t>५८</w:t>
            </w:r>
          </w:p>
        </w:tc>
        <w:tc>
          <w:tcPr>
            <w:tcW w:w="2056" w:type="dxa"/>
          </w:tcPr>
          <w:p w:rsidR="001A2AFD" w:rsidRPr="00E57B89" w:rsidRDefault="00A549FA">
            <w:pPr>
              <w:rPr>
                <w:rFonts w:cs="Arial Unicode MS"/>
                <w:sz w:val="28"/>
                <w:szCs w:val="28"/>
                <w:cs/>
              </w:rPr>
            </w:pPr>
            <w:r w:rsidRPr="00E57B89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 w:rsidR="009E1768" w:rsidRPr="00E57B89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E57B89">
              <w:rPr>
                <w:rFonts w:cs="Arial Unicode MS" w:hint="cs"/>
                <w:sz w:val="28"/>
                <w:szCs w:val="28"/>
                <w:cs/>
              </w:rPr>
              <w:t xml:space="preserve"> १० लाखको दरले रकम विनियोजित</w:t>
            </w:r>
          </w:p>
        </w:tc>
        <w:tc>
          <w:tcPr>
            <w:tcW w:w="1640" w:type="dxa"/>
          </w:tcPr>
          <w:p w:rsidR="001A2AFD" w:rsidRPr="00E57B89" w:rsidRDefault="00A549FA">
            <w:pPr>
              <w:rPr>
                <w:rFonts w:cs="Arial Unicode MS"/>
                <w:sz w:val="28"/>
                <w:szCs w:val="28"/>
                <w:cs/>
              </w:rPr>
            </w:pPr>
            <w:r w:rsidRPr="00E57B89">
              <w:rPr>
                <w:rFonts w:cs="Arial Unicode MS"/>
                <w:sz w:val="28"/>
                <w:szCs w:val="28"/>
                <w:cs/>
              </w:rPr>
              <w:t>महेश आचार्य</w:t>
            </w:r>
          </w:p>
        </w:tc>
        <w:tc>
          <w:tcPr>
            <w:tcW w:w="1851" w:type="dxa"/>
          </w:tcPr>
          <w:p w:rsidR="001A2AFD" w:rsidRPr="00E57B89" w:rsidRDefault="00E57B89">
            <w:pPr>
              <w:rPr>
                <w:rFonts w:cs="Arial Unicode MS"/>
                <w:sz w:val="28"/>
                <w:szCs w:val="28"/>
                <w:cs/>
              </w:rPr>
            </w:pPr>
            <w:r w:rsidRPr="00E57B89">
              <w:rPr>
                <w:rFonts w:cs="Arial Unicode MS" w:hint="cs"/>
                <w:sz w:val="28"/>
                <w:szCs w:val="28"/>
                <w:cs/>
              </w:rPr>
              <w:t>निर्वाचन क्षेत्र विकास कार्यक्रम</w:t>
            </w:r>
          </w:p>
        </w:tc>
        <w:tc>
          <w:tcPr>
            <w:tcW w:w="1808" w:type="dxa"/>
          </w:tcPr>
          <w:p w:rsidR="001A2AFD" w:rsidRPr="00E57B89" w:rsidRDefault="00320525">
            <w:pPr>
              <w:rPr>
                <w:rFonts w:cs="Arial Unicode MS"/>
                <w:sz w:val="28"/>
                <w:szCs w:val="28"/>
                <w:cs/>
              </w:rPr>
            </w:pPr>
            <w:r w:rsidRPr="00E57B89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1A2AFD" w:rsidRPr="006E7E76" w:rsidTr="00524636">
        <w:trPr>
          <w:trHeight w:val="509"/>
        </w:trPr>
        <w:tc>
          <w:tcPr>
            <w:tcW w:w="645" w:type="dxa"/>
          </w:tcPr>
          <w:p w:rsidR="001A2AFD" w:rsidRPr="006E7E76" w:rsidRDefault="000E7E5F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८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1A2AFD" w:rsidRPr="006E7E76" w:rsidRDefault="000E7E5F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२०६३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६४</w:t>
            </w:r>
          </w:p>
        </w:tc>
        <w:tc>
          <w:tcPr>
            <w:tcW w:w="2056" w:type="dxa"/>
          </w:tcPr>
          <w:p w:rsidR="001A2AFD" w:rsidRPr="006E7E76" w:rsidRDefault="000E7E5F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९ करोड ४० लाख </w:t>
            </w:r>
          </w:p>
        </w:tc>
        <w:tc>
          <w:tcPr>
            <w:tcW w:w="1640" w:type="dxa"/>
          </w:tcPr>
          <w:p w:rsidR="001A2AFD" w:rsidRPr="006E7E76" w:rsidRDefault="000E7E5F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राम शरण महत </w:t>
            </w:r>
          </w:p>
        </w:tc>
        <w:tc>
          <w:tcPr>
            <w:tcW w:w="1851" w:type="dxa"/>
          </w:tcPr>
          <w:p w:rsidR="001A2AFD" w:rsidRPr="006E7E76" w:rsidRDefault="000E7E5F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ग्रामिण पुर्वाधार </w:t>
            </w:r>
            <w:r w:rsidR="00481766">
              <w:rPr>
                <w:rFonts w:cs="Arial Unicode MS" w:hint="cs"/>
                <w:sz w:val="28"/>
                <w:szCs w:val="28"/>
                <w:cs/>
              </w:rPr>
              <w:t>विकास</w:t>
            </w:r>
          </w:p>
        </w:tc>
        <w:tc>
          <w:tcPr>
            <w:tcW w:w="1808" w:type="dxa"/>
          </w:tcPr>
          <w:p w:rsidR="001A2AFD" w:rsidRPr="006E7E76" w:rsidRDefault="00320525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प्रति सांसद नखुलाइएको</w:t>
            </w:r>
          </w:p>
        </w:tc>
      </w:tr>
      <w:tr w:rsidR="00320525" w:rsidRPr="006E7E76" w:rsidTr="00524636">
        <w:trPr>
          <w:trHeight w:val="509"/>
        </w:trPr>
        <w:tc>
          <w:tcPr>
            <w:tcW w:w="645" w:type="dxa"/>
          </w:tcPr>
          <w:p w:rsidR="00320525" w:rsidRPr="006E7E76" w:rsidRDefault="00320525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९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२०६६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६७</w:t>
            </w:r>
          </w:p>
        </w:tc>
        <w:tc>
          <w:tcPr>
            <w:tcW w:w="2056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१० लाखको दरले रकम विनियोजित </w:t>
            </w:r>
          </w:p>
        </w:tc>
        <w:tc>
          <w:tcPr>
            <w:tcW w:w="1640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सुरेन्द्र पाण्डे </w:t>
            </w:r>
          </w:p>
        </w:tc>
        <w:tc>
          <w:tcPr>
            <w:tcW w:w="1851" w:type="dxa"/>
          </w:tcPr>
          <w:p w:rsidR="00320525" w:rsidRPr="006E7E76" w:rsidRDefault="00CD6A4A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निर्वाचन क्षेत्र विकास कार्यक्रम</w:t>
            </w:r>
            <w:r w:rsidR="0062769B" w:rsidRPr="006E7E76">
              <w:rPr>
                <w:rFonts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8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320525" w:rsidRPr="006E7E76" w:rsidTr="00524636">
        <w:trPr>
          <w:trHeight w:val="509"/>
        </w:trPr>
        <w:tc>
          <w:tcPr>
            <w:tcW w:w="645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१०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२०६७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६८</w:t>
            </w:r>
          </w:p>
        </w:tc>
        <w:tc>
          <w:tcPr>
            <w:tcW w:w="2056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प्रति सांसद रु</w:t>
            </w:r>
            <w:r w:rsidR="009E1768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१० लाखको दरले रकम विनियोजित</w:t>
            </w:r>
          </w:p>
        </w:tc>
        <w:tc>
          <w:tcPr>
            <w:tcW w:w="1640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सुरेन्द्र पाण्डे</w:t>
            </w:r>
          </w:p>
        </w:tc>
        <w:tc>
          <w:tcPr>
            <w:tcW w:w="1851" w:type="dxa"/>
          </w:tcPr>
          <w:p w:rsidR="00320525" w:rsidRPr="006E7E76" w:rsidRDefault="000C6F66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पूर्वाधार निर्माण अयोजना</w:t>
            </w:r>
          </w:p>
        </w:tc>
        <w:tc>
          <w:tcPr>
            <w:tcW w:w="1808" w:type="dxa"/>
          </w:tcPr>
          <w:p w:rsidR="00320525" w:rsidRPr="006E7E76" w:rsidRDefault="0062769B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११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२०७१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७२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प्रति सांसद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१ 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करोड</w:t>
            </w:r>
            <w:r w:rsidRPr="006E7E76">
              <w:rPr>
                <w:rFonts w:cs="Arial Unicode MS"/>
                <w:sz w:val="28"/>
                <w:szCs w:val="28"/>
                <w:cs/>
              </w:rPr>
              <w:t>को दरले रकम विनियोजित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राम शरण महत</w:t>
            </w:r>
          </w:p>
        </w:tc>
        <w:tc>
          <w:tcPr>
            <w:tcW w:w="1851" w:type="dxa"/>
          </w:tcPr>
          <w:p w:rsidR="00524636" w:rsidRPr="006E7E76" w:rsidRDefault="00524636" w:rsidP="004065D4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निर्वाचन क्षेत्र विकास कार्यक्रम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१२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२०७२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७३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प्रति सांसद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१ करोड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५० लाख</w:t>
            </w:r>
            <w:r w:rsidRPr="006E7E76">
              <w:rPr>
                <w:rFonts w:cs="Arial Unicode MS"/>
                <w:sz w:val="28"/>
                <w:szCs w:val="28"/>
                <w:cs/>
              </w:rPr>
              <w:t>को दरले रकम विनियोजित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राम शरण महत</w:t>
            </w:r>
          </w:p>
        </w:tc>
        <w:tc>
          <w:tcPr>
            <w:tcW w:w="1851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निर्वाचन क्षेत्र विकास कार्यक्रम</w:t>
            </w:r>
          </w:p>
        </w:tc>
        <w:tc>
          <w:tcPr>
            <w:tcW w:w="180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>१३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२०७३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७४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प्रति सांसद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३ करोडको दरले विनियोजित 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बिष्णु पौडेल </w:t>
            </w:r>
          </w:p>
        </w:tc>
        <w:tc>
          <w:tcPr>
            <w:tcW w:w="1851" w:type="dxa"/>
          </w:tcPr>
          <w:p w:rsidR="00524636" w:rsidRPr="006E7E76" w:rsidRDefault="00524636" w:rsidP="00190DB3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 xml:space="preserve">निर्वाचन 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क्षेत्र </w:t>
            </w:r>
            <w:r w:rsidRPr="006E7E76">
              <w:rPr>
                <w:rFonts w:cs="Arial Unicode MS"/>
                <w:sz w:val="28"/>
                <w:szCs w:val="28"/>
                <w:cs/>
              </w:rPr>
              <w:t>पुर्वाधार</w:t>
            </w:r>
            <w:r w:rsidR="00190DB3" w:rsidRPr="006E7E76">
              <w:rPr>
                <w:rFonts w:cs="Arial Unicode MS" w:hint="cs"/>
                <w:sz w:val="28"/>
                <w:szCs w:val="28"/>
                <w:cs/>
              </w:rPr>
              <w:t xml:space="preserve"> विशेष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</w:t>
            </w:r>
            <w:r w:rsidR="00190DB3">
              <w:rPr>
                <w:rFonts w:cs="Arial Unicode MS" w:hint="cs"/>
                <w:sz w:val="28"/>
                <w:szCs w:val="28"/>
                <w:cs/>
              </w:rPr>
              <w:t>कार्यक्रम</w:t>
            </w:r>
          </w:p>
        </w:tc>
        <w:tc>
          <w:tcPr>
            <w:tcW w:w="180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१४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२०७४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७५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प्रति सांसद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३ करोडको दरले विनियोजित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कृष्ण बहादु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र महरा</w:t>
            </w:r>
          </w:p>
        </w:tc>
        <w:tc>
          <w:tcPr>
            <w:tcW w:w="1851" w:type="dxa"/>
          </w:tcPr>
          <w:p w:rsidR="00524636" w:rsidRPr="006E7E76" w:rsidRDefault="00524636" w:rsidP="00190DB3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 xml:space="preserve">निर्वाचन क्षेत्र </w:t>
            </w:r>
            <w:r w:rsidR="00190DB3">
              <w:rPr>
                <w:rFonts w:cs="Arial Unicode MS" w:hint="cs"/>
                <w:sz w:val="28"/>
                <w:szCs w:val="28"/>
                <w:cs/>
              </w:rPr>
              <w:t>विकास कार्यक्रम</w:t>
            </w:r>
          </w:p>
        </w:tc>
        <w:tc>
          <w:tcPr>
            <w:tcW w:w="180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१५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२०७५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७६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प्रति सांसद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४ करोडको दरले विनियोजित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युवराज खतिवडा</w:t>
            </w:r>
          </w:p>
        </w:tc>
        <w:tc>
          <w:tcPr>
            <w:tcW w:w="1851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सडक</w:t>
            </w:r>
            <w:r w:rsidR="00204DCA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204DCA">
              <w:rPr>
                <w:rFonts w:cs="Arial Unicode MS" w:hint="cs"/>
                <w:sz w:val="28"/>
                <w:szCs w:val="28"/>
                <w:cs/>
              </w:rPr>
              <w:t xml:space="preserve"> खानेपानी</w:t>
            </w:r>
            <w:r w:rsidR="00204DCA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सि</w:t>
            </w:r>
            <w:r>
              <w:rPr>
                <w:rFonts w:cs="Arial Unicode MS" w:hint="cs"/>
                <w:sz w:val="28"/>
                <w:szCs w:val="28"/>
                <w:cs/>
              </w:rPr>
              <w:t>ं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चाइ र नदी नियन्त्रण </w:t>
            </w:r>
          </w:p>
        </w:tc>
        <w:tc>
          <w:tcPr>
            <w:tcW w:w="1808" w:type="dxa"/>
          </w:tcPr>
          <w:p w:rsidR="00524636" w:rsidRPr="006E7E76" w:rsidRDefault="00204DCA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एकमुष्ट विनियोजित रकम नखुलाइएको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१६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२०७६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७७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/>
                <w:sz w:val="28"/>
                <w:szCs w:val="28"/>
                <w:cs/>
              </w:rPr>
              <w:t>प्रति सांसद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/>
                <w:sz w:val="28"/>
                <w:szCs w:val="28"/>
                <w:cs/>
              </w:rPr>
              <w:t xml:space="preserve"> ६</w:t>
            </w:r>
            <w:r>
              <w:rPr>
                <w:rFonts w:cs="Arial Unicode MS"/>
                <w:sz w:val="28"/>
                <w:szCs w:val="28"/>
              </w:rPr>
              <w:t xml:space="preserve"> </w:t>
            </w:r>
            <w:r w:rsidRPr="006E7E76">
              <w:rPr>
                <w:rFonts w:cs="Arial Unicode MS"/>
                <w:sz w:val="28"/>
                <w:szCs w:val="28"/>
                <w:cs/>
              </w:rPr>
              <w:t>करोडको दरले विनियोजित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युवराज खतिवडा</w:t>
            </w:r>
          </w:p>
        </w:tc>
        <w:tc>
          <w:tcPr>
            <w:tcW w:w="1851" w:type="dxa"/>
          </w:tcPr>
          <w:p w:rsidR="00524636" w:rsidRPr="006E7E76" w:rsidRDefault="00524636" w:rsidP="000D6887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स्थानीय पुर्वाधार</w:t>
            </w:r>
            <w:r w:rsidR="000D6887">
              <w:rPr>
                <w:rFonts w:cs="Arial Unicode MS" w:hint="cs"/>
                <w:sz w:val="28"/>
                <w:szCs w:val="28"/>
                <w:cs/>
              </w:rPr>
              <w:t xml:space="preserve"> विकास साझेदारी कार्यक्रम</w:t>
            </w:r>
          </w:p>
        </w:tc>
        <w:tc>
          <w:tcPr>
            <w:tcW w:w="1808" w:type="dxa"/>
          </w:tcPr>
          <w:p w:rsidR="00524636" w:rsidRPr="006E7E76" w:rsidRDefault="00204DCA" w:rsidP="00204DCA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 xml:space="preserve">एकमुष्ट विनियोजित रकम </w:t>
            </w:r>
            <w:r>
              <w:rPr>
                <w:rFonts w:cs="Arial Unicode MS" w:hint="cs"/>
                <w:sz w:val="28"/>
                <w:szCs w:val="28"/>
                <w:cs/>
              </w:rPr>
              <w:t>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cs="Arial Unicode MS" w:hint="cs"/>
                <w:sz w:val="28"/>
                <w:szCs w:val="28"/>
                <w:cs/>
              </w:rPr>
              <w:t xml:space="preserve"> ९ अर्ब ९० करोड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१७</w:t>
            </w:r>
            <w:r>
              <w:rPr>
                <w:rFonts w:cs="Arial Unicode MS"/>
                <w:sz w:val="28"/>
                <w:szCs w:val="28"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२०७७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७८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६ अर्व ६० करोड विनियोजित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/>
                <w:sz w:val="28"/>
                <w:szCs w:val="28"/>
                <w:cs/>
              </w:rPr>
              <w:t>युवराज खतिवडा</w:t>
            </w:r>
          </w:p>
        </w:tc>
        <w:tc>
          <w:tcPr>
            <w:tcW w:w="1851" w:type="dxa"/>
          </w:tcPr>
          <w:p w:rsidR="00524636" w:rsidRPr="006E7E76" w:rsidRDefault="00524636" w:rsidP="00602592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रणनीतिक सडक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विद्युत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कृषि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सिचाइ र नदी नियन्त्रण</w:t>
            </w:r>
          </w:p>
        </w:tc>
        <w:tc>
          <w:tcPr>
            <w:tcW w:w="180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प्रति सांसद ले पाउने  रकम नखुलाइएको </w:t>
            </w:r>
          </w:p>
        </w:tc>
      </w:tr>
      <w:tr w:rsidR="00524636" w:rsidRPr="006E7E76" w:rsidTr="00524636">
        <w:trPr>
          <w:trHeight w:val="509"/>
        </w:trPr>
        <w:tc>
          <w:tcPr>
            <w:tcW w:w="645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१८</w:t>
            </w:r>
            <w:r>
              <w:rPr>
                <w:rFonts w:cs="Arial Unicode MS"/>
                <w:sz w:val="28"/>
                <w:szCs w:val="28"/>
              </w:rPr>
              <w:t>.</w:t>
            </w:r>
          </w:p>
        </w:tc>
        <w:tc>
          <w:tcPr>
            <w:tcW w:w="139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२०८०</w:t>
            </w:r>
            <w:r w:rsidRPr="006E7E76"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>८१</w:t>
            </w:r>
          </w:p>
        </w:tc>
        <w:tc>
          <w:tcPr>
            <w:tcW w:w="2056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>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८ अर्व २५ करोड विनियोजित </w:t>
            </w:r>
          </w:p>
        </w:tc>
        <w:tc>
          <w:tcPr>
            <w:tcW w:w="1640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प्रकाश शरण महत </w:t>
            </w:r>
          </w:p>
        </w:tc>
        <w:tc>
          <w:tcPr>
            <w:tcW w:w="1851" w:type="dxa"/>
          </w:tcPr>
          <w:p w:rsidR="00524636" w:rsidRPr="006E7E76" w:rsidRDefault="001A7E13" w:rsidP="00602592">
            <w:pPr>
              <w:rPr>
                <w:rFonts w:cs="Arial Unicode MS"/>
                <w:sz w:val="28"/>
                <w:szCs w:val="28"/>
                <w:cs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एउटा आयोजनामा न्युनतम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cs="Arial Unicode MS" w:hint="cs"/>
                <w:sz w:val="28"/>
                <w:szCs w:val="28"/>
                <w:cs/>
              </w:rPr>
              <w:t xml:space="preserve">१ करोड विनियोजन हुने गरि </w:t>
            </w:r>
            <w:r w:rsidR="00524636" w:rsidRPr="006E7E76">
              <w:rPr>
                <w:rFonts w:cs="Arial Unicode MS"/>
                <w:sz w:val="28"/>
                <w:szCs w:val="28"/>
                <w:cs/>
              </w:rPr>
              <w:t>सडक</w:t>
            </w:r>
            <w:r w:rsidR="00524636" w:rsidRPr="006E7E76">
              <w:rPr>
                <w:rFonts w:cs="Arial Unicode MS"/>
                <w:sz w:val="28"/>
                <w:szCs w:val="28"/>
              </w:rPr>
              <w:t xml:space="preserve">, </w:t>
            </w:r>
            <w:r w:rsidR="00524636" w:rsidRPr="006E7E76">
              <w:rPr>
                <w:rFonts w:cs="Arial Unicode MS"/>
                <w:sz w:val="28"/>
                <w:szCs w:val="28"/>
                <w:cs/>
              </w:rPr>
              <w:t>खानेपान</w:t>
            </w:r>
            <w:r w:rsidR="00524636" w:rsidRPr="006E7E76">
              <w:rPr>
                <w:rFonts w:cs="Arial Unicode MS" w:hint="cs"/>
                <w:sz w:val="28"/>
                <w:szCs w:val="28"/>
                <w:cs/>
              </w:rPr>
              <w:t xml:space="preserve">ी </w:t>
            </w:r>
            <w:r w:rsidR="00524636" w:rsidRPr="006E7E76">
              <w:rPr>
                <w:rFonts w:cs="Arial Unicode MS"/>
                <w:sz w:val="28"/>
                <w:szCs w:val="28"/>
              </w:rPr>
              <w:t xml:space="preserve">, </w:t>
            </w:r>
            <w:r w:rsidR="00524636" w:rsidRPr="006E7E76">
              <w:rPr>
                <w:rFonts w:cs="Arial Unicode MS"/>
                <w:sz w:val="28"/>
                <w:szCs w:val="28"/>
                <w:cs/>
              </w:rPr>
              <w:t>शि</w:t>
            </w:r>
            <w:r w:rsidR="00524636" w:rsidRPr="006E7E76">
              <w:rPr>
                <w:rFonts w:cs="Arial Unicode MS" w:hint="cs"/>
                <w:sz w:val="28"/>
                <w:szCs w:val="28"/>
                <w:cs/>
              </w:rPr>
              <w:t>क्षा</w:t>
            </w:r>
            <w:r w:rsidR="00524636" w:rsidRPr="006E7E76">
              <w:rPr>
                <w:rFonts w:cs="Arial Unicode MS"/>
                <w:sz w:val="28"/>
                <w:szCs w:val="28"/>
              </w:rPr>
              <w:t xml:space="preserve">, </w:t>
            </w:r>
            <w:r w:rsidR="00524636" w:rsidRPr="006E7E76">
              <w:rPr>
                <w:rFonts w:cs="Arial Unicode MS"/>
                <w:sz w:val="28"/>
                <w:szCs w:val="28"/>
                <w:cs/>
              </w:rPr>
              <w:t>सि</w:t>
            </w:r>
            <w:r>
              <w:rPr>
                <w:rFonts w:cs="Arial Unicode MS" w:hint="cs"/>
                <w:sz w:val="28"/>
                <w:szCs w:val="28"/>
                <w:cs/>
              </w:rPr>
              <w:t>ं</w:t>
            </w:r>
            <w:r w:rsidR="00524636" w:rsidRPr="006E7E76">
              <w:rPr>
                <w:rFonts w:cs="Arial Unicode MS"/>
                <w:sz w:val="28"/>
                <w:szCs w:val="28"/>
                <w:cs/>
              </w:rPr>
              <w:t>चाइ</w:t>
            </w:r>
            <w:r w:rsidR="00524636" w:rsidRPr="006E7E76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524636" w:rsidRPr="006E7E76">
              <w:rPr>
                <w:rFonts w:cs="Arial Unicode MS" w:hint="cs"/>
                <w:sz w:val="28"/>
                <w:szCs w:val="28"/>
                <w:cs/>
              </w:rPr>
              <w:t xml:space="preserve"> स्वास्थ्य</w:t>
            </w:r>
            <w:r w:rsidR="00524636" w:rsidRPr="006E7E76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524636" w:rsidRPr="006E7E76">
              <w:rPr>
                <w:rFonts w:cs="Arial Unicode MS" w:hint="cs"/>
                <w:sz w:val="28"/>
                <w:szCs w:val="28"/>
                <w:cs/>
              </w:rPr>
              <w:t xml:space="preserve"> पर्यटन </w:t>
            </w:r>
            <w:r w:rsidR="00524636" w:rsidRPr="006E7E76">
              <w:rPr>
                <w:rFonts w:cs="Arial Unicode MS"/>
                <w:sz w:val="28"/>
                <w:szCs w:val="28"/>
                <w:cs/>
              </w:rPr>
              <w:t xml:space="preserve">र खेलकुद </w:t>
            </w:r>
            <w:r>
              <w:rPr>
                <w:rFonts w:cs="Arial Unicode MS" w:hint="cs"/>
                <w:sz w:val="28"/>
                <w:szCs w:val="28"/>
                <w:cs/>
              </w:rPr>
              <w:t xml:space="preserve">लगायतका भौतिक पूर्वाधार निर्माणका आयोजना मात्र </w:t>
            </w:r>
            <w:r>
              <w:rPr>
                <w:rFonts w:cs="Arial Unicode MS" w:hint="cs"/>
                <w:sz w:val="28"/>
                <w:szCs w:val="28"/>
                <w:cs/>
              </w:rPr>
              <w:lastRenderedPageBreak/>
              <w:t xml:space="preserve">छनोट गर्ने </w:t>
            </w:r>
          </w:p>
        </w:tc>
        <w:tc>
          <w:tcPr>
            <w:tcW w:w="1808" w:type="dxa"/>
          </w:tcPr>
          <w:p w:rsidR="00524636" w:rsidRPr="006E7E76" w:rsidRDefault="00524636">
            <w:pPr>
              <w:rPr>
                <w:rFonts w:cs="Arial Unicode MS"/>
                <w:sz w:val="28"/>
                <w:szCs w:val="28"/>
                <w:cs/>
              </w:rPr>
            </w:pPr>
            <w:r w:rsidRPr="006E7E76">
              <w:rPr>
                <w:rFonts w:cs="Arial Unicode MS" w:hint="cs"/>
                <w:sz w:val="28"/>
                <w:szCs w:val="28"/>
                <w:cs/>
              </w:rPr>
              <w:lastRenderedPageBreak/>
              <w:t>प्रति सांसदले पाउने रकम रु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6E7E76">
              <w:rPr>
                <w:rFonts w:cs="Arial Unicode MS" w:hint="cs"/>
                <w:sz w:val="28"/>
                <w:szCs w:val="28"/>
                <w:cs/>
              </w:rPr>
              <w:t xml:space="preserve"> ५ करोड </w:t>
            </w:r>
          </w:p>
        </w:tc>
      </w:tr>
    </w:tbl>
    <w:p w:rsidR="008578B7" w:rsidRPr="006E7E76" w:rsidRDefault="008578B7">
      <w:pPr>
        <w:rPr>
          <w:rFonts w:cs="Arial Unicode MS"/>
          <w:sz w:val="28"/>
          <w:szCs w:val="28"/>
        </w:rPr>
      </w:pPr>
    </w:p>
    <w:p w:rsidR="001A2AFD" w:rsidRDefault="008259A6" w:rsidP="00CD17CC">
      <w:pPr>
        <w:jc w:val="both"/>
        <w:rPr>
          <w:rFonts w:cs="Arial Unicode MS"/>
          <w:sz w:val="28"/>
          <w:szCs w:val="28"/>
        </w:rPr>
      </w:pPr>
      <w:r w:rsidRPr="006E7E76">
        <w:rPr>
          <w:rFonts w:cs="Arial Unicode MS" w:hint="cs"/>
          <w:sz w:val="28"/>
          <w:szCs w:val="28"/>
          <w:cs/>
        </w:rPr>
        <w:t xml:space="preserve">नोट </w:t>
      </w:r>
      <w:r w:rsidRPr="006E7E76">
        <w:rPr>
          <w:rFonts w:ascii="Calibri" w:hAnsi="Calibri" w:cs="Calibri"/>
          <w:sz w:val="28"/>
          <w:szCs w:val="28"/>
          <w:cs/>
        </w:rPr>
        <w:t>:</w:t>
      </w:r>
      <w:r w:rsidRPr="006E7E76">
        <w:rPr>
          <w:rFonts w:cs="Arial Unicode MS" w:hint="cs"/>
          <w:sz w:val="28"/>
          <w:szCs w:val="28"/>
          <w:cs/>
        </w:rPr>
        <w:t xml:space="preserve"> आर्थिक वर्ष २०५८ 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ascii="Calibri" w:hAnsi="Calibri" w:cs="Nirmala UI" w:hint="cs"/>
          <w:sz w:val="28"/>
          <w:szCs w:val="25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>५९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 २०५९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cs="Arial Unicode MS" w:hint="cs"/>
          <w:sz w:val="28"/>
          <w:szCs w:val="28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>६०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 २०६४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cs="Arial Unicode MS" w:hint="cs"/>
          <w:sz w:val="28"/>
          <w:szCs w:val="28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>६५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  २०६५ 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ascii="Calibri" w:hAnsi="Calibri" w:cs="Nirmala UI" w:hint="cs"/>
          <w:sz w:val="28"/>
          <w:szCs w:val="25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>६६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 २०६८ 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ascii="Calibri" w:hAnsi="Calibri" w:cs="Nirmala UI" w:hint="cs"/>
          <w:sz w:val="28"/>
          <w:szCs w:val="25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>६९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 २०६९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cs="Arial Unicode MS" w:hint="cs"/>
          <w:sz w:val="28"/>
          <w:szCs w:val="28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>७०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 २०७०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cs="Arial Unicode MS" w:hint="cs"/>
          <w:sz w:val="28"/>
          <w:szCs w:val="28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 xml:space="preserve">७१ </w:t>
      </w:r>
      <w:r w:rsidRPr="006E7E76">
        <w:rPr>
          <w:rFonts w:ascii="Calibri" w:hAnsi="Calibri" w:cs="Calibri"/>
          <w:sz w:val="28"/>
          <w:szCs w:val="28"/>
          <w:cs/>
        </w:rPr>
        <w:t>,</w:t>
      </w:r>
      <w:r w:rsidRPr="006E7E76">
        <w:rPr>
          <w:rFonts w:cs="Arial Unicode MS" w:hint="cs"/>
          <w:sz w:val="28"/>
          <w:szCs w:val="28"/>
          <w:cs/>
        </w:rPr>
        <w:t xml:space="preserve">२०७८ 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ascii="Calibri" w:hAnsi="Calibri" w:cs="Nirmala UI" w:hint="cs"/>
          <w:sz w:val="28"/>
          <w:szCs w:val="25"/>
          <w:cs/>
        </w:rPr>
        <w:t>०</w:t>
      </w:r>
      <w:r w:rsidRPr="006E7E76">
        <w:rPr>
          <w:rFonts w:cs="Arial Unicode MS" w:hint="cs"/>
          <w:sz w:val="28"/>
          <w:szCs w:val="28"/>
          <w:cs/>
        </w:rPr>
        <w:t xml:space="preserve">७९  र २०७९ </w:t>
      </w:r>
      <w:r w:rsidRPr="006E7E76">
        <w:rPr>
          <w:rFonts w:ascii="Calibri" w:hAnsi="Calibri" w:cs="Calibri"/>
          <w:sz w:val="28"/>
          <w:szCs w:val="28"/>
          <w:cs/>
        </w:rPr>
        <w:t>/</w:t>
      </w:r>
      <w:r w:rsidR="00A9573C" w:rsidRPr="006E7E76">
        <w:rPr>
          <w:rFonts w:ascii="Calibri" w:hAnsi="Calibri" w:cs="Nirmala UI" w:hint="cs"/>
          <w:sz w:val="28"/>
          <w:szCs w:val="25"/>
          <w:cs/>
        </w:rPr>
        <w:t>०</w:t>
      </w:r>
      <w:bookmarkStart w:id="0" w:name="_GoBack"/>
      <w:bookmarkEnd w:id="0"/>
      <w:r w:rsidRPr="006E7E76">
        <w:rPr>
          <w:rFonts w:cs="Arial Unicode MS" w:hint="cs"/>
          <w:sz w:val="28"/>
          <w:szCs w:val="28"/>
          <w:cs/>
        </w:rPr>
        <w:t>८० सहित ८ वटा आर्थिक वर्षमा स</w:t>
      </w:r>
      <w:r w:rsidR="006E7E76" w:rsidRPr="006E7E76">
        <w:rPr>
          <w:rFonts w:cs="Arial Unicode MS" w:hint="cs"/>
          <w:sz w:val="28"/>
          <w:szCs w:val="28"/>
          <w:cs/>
        </w:rPr>
        <w:t>ां</w:t>
      </w:r>
      <w:r w:rsidRPr="006E7E76">
        <w:rPr>
          <w:rFonts w:cs="Arial Unicode MS" w:hint="cs"/>
          <w:sz w:val="28"/>
          <w:szCs w:val="28"/>
          <w:cs/>
        </w:rPr>
        <w:t>सद विकास कोषका लागि बजेट विनियोजन गरेको पाइँदैन ।</w:t>
      </w:r>
    </w:p>
    <w:p w:rsidR="00DE3D71" w:rsidRPr="00DE3D71" w:rsidRDefault="00DE3D71" w:rsidP="00DE3D71">
      <w:pPr>
        <w:spacing w:after="0"/>
        <w:ind w:left="6480"/>
        <w:jc w:val="both"/>
        <w:rPr>
          <w:rFonts w:cs="Arial Unicode MS"/>
          <w:b/>
          <w:bCs/>
          <w:sz w:val="28"/>
          <w:szCs w:val="28"/>
          <w:u w:val="single"/>
        </w:rPr>
      </w:pPr>
      <w:r w:rsidRPr="00DE3D71">
        <w:rPr>
          <w:rFonts w:cs="Arial Unicode MS" w:hint="cs"/>
          <w:b/>
          <w:bCs/>
          <w:sz w:val="28"/>
          <w:szCs w:val="28"/>
          <w:cs/>
        </w:rPr>
        <w:t xml:space="preserve">     </w:t>
      </w:r>
      <w:r w:rsidRPr="00DE3D71">
        <w:rPr>
          <w:rFonts w:cs="Arial Unicode MS" w:hint="cs"/>
          <w:b/>
          <w:bCs/>
          <w:sz w:val="28"/>
          <w:szCs w:val="28"/>
          <w:u w:val="single"/>
          <w:cs/>
        </w:rPr>
        <w:t>तयार गर्ने</w:t>
      </w:r>
    </w:p>
    <w:p w:rsidR="00DE3D71" w:rsidRPr="00DE3D71" w:rsidRDefault="00DE3D71" w:rsidP="00DE3D71">
      <w:pPr>
        <w:spacing w:after="0"/>
        <w:ind w:left="6480"/>
        <w:jc w:val="both"/>
        <w:rPr>
          <w:rFonts w:cs="Arial Unicode MS"/>
          <w:b/>
          <w:bCs/>
          <w:sz w:val="28"/>
          <w:szCs w:val="28"/>
        </w:rPr>
      </w:pPr>
      <w:r w:rsidRPr="00DE3D71">
        <w:rPr>
          <w:rFonts w:cs="Arial Unicode MS" w:hint="cs"/>
          <w:b/>
          <w:bCs/>
          <w:sz w:val="28"/>
          <w:szCs w:val="28"/>
          <w:cs/>
        </w:rPr>
        <w:t xml:space="preserve">  पुस्तकालय शाखा</w:t>
      </w:r>
    </w:p>
    <w:p w:rsidR="00DE3D71" w:rsidRDefault="00DE3D71" w:rsidP="00DE3D71">
      <w:pPr>
        <w:spacing w:after="0"/>
        <w:ind w:left="6480"/>
        <w:jc w:val="both"/>
        <w:rPr>
          <w:rFonts w:cs="Arial Unicode MS"/>
          <w:b/>
          <w:bCs/>
          <w:sz w:val="28"/>
          <w:szCs w:val="28"/>
        </w:rPr>
      </w:pPr>
      <w:r w:rsidRPr="00DE3D71">
        <w:rPr>
          <w:rFonts w:cs="Arial Unicode MS" w:hint="cs"/>
          <w:b/>
          <w:bCs/>
          <w:sz w:val="28"/>
          <w:szCs w:val="28"/>
          <w:cs/>
        </w:rPr>
        <w:t>संघीय संसद सचिवालय</w:t>
      </w:r>
    </w:p>
    <w:p w:rsidR="0060463E" w:rsidRDefault="0060463E" w:rsidP="00DE3D71">
      <w:pPr>
        <w:spacing w:after="0"/>
        <w:ind w:left="6480"/>
        <w:jc w:val="both"/>
        <w:rPr>
          <w:rFonts w:cs="Arial Unicode MS"/>
          <w:b/>
          <w:bCs/>
          <w:sz w:val="28"/>
          <w:szCs w:val="28"/>
        </w:rPr>
      </w:pPr>
    </w:p>
    <w:p w:rsidR="00DE3D71" w:rsidRPr="00D33AA6" w:rsidRDefault="00DE3D71" w:rsidP="00DE3D71">
      <w:pPr>
        <w:spacing w:after="0"/>
        <w:ind w:left="10800"/>
        <w:jc w:val="both"/>
        <w:rPr>
          <w:b/>
          <w:bCs/>
          <w:sz w:val="28"/>
          <w:szCs w:val="22"/>
          <w:cs/>
        </w:rPr>
      </w:pPr>
      <w:r w:rsidRPr="00D33AA6">
        <w:rPr>
          <w:rFonts w:hint="cs"/>
          <w:b/>
          <w:bCs/>
          <w:sz w:val="28"/>
          <w:szCs w:val="22"/>
          <w:cs/>
        </w:rPr>
        <w:t>द सचिवालय</w:t>
      </w:r>
    </w:p>
    <w:p w:rsidR="00DE3D71" w:rsidRPr="00D33AA6" w:rsidRDefault="00DE3D71" w:rsidP="00DE3D71">
      <w:pPr>
        <w:spacing w:after="0"/>
        <w:ind w:left="10800"/>
        <w:jc w:val="both"/>
        <w:rPr>
          <w:b/>
          <w:bCs/>
          <w:sz w:val="28"/>
          <w:szCs w:val="22"/>
          <w:u w:val="single"/>
        </w:rPr>
      </w:pPr>
      <w:r w:rsidRPr="00D33AA6">
        <w:rPr>
          <w:rFonts w:hint="cs"/>
          <w:b/>
          <w:bCs/>
          <w:sz w:val="28"/>
          <w:szCs w:val="22"/>
          <w:u w:val="single"/>
          <w:cs/>
        </w:rPr>
        <w:t>तयार गर्ने</w:t>
      </w:r>
    </w:p>
    <w:p w:rsidR="00DE3D71" w:rsidRPr="00D33AA6" w:rsidRDefault="00DE3D71" w:rsidP="00DE3D71">
      <w:pPr>
        <w:spacing w:after="0"/>
        <w:ind w:left="10800"/>
        <w:jc w:val="both"/>
        <w:rPr>
          <w:b/>
          <w:bCs/>
          <w:sz w:val="28"/>
          <w:szCs w:val="22"/>
          <w:cs/>
        </w:rPr>
      </w:pPr>
      <w:r>
        <w:rPr>
          <w:rFonts w:hint="cs"/>
          <w:b/>
          <w:bCs/>
          <w:sz w:val="28"/>
          <w:szCs w:val="22"/>
          <w:cs/>
        </w:rPr>
        <w:t xml:space="preserve">   </w:t>
      </w:r>
      <w:r w:rsidRPr="00D33AA6">
        <w:rPr>
          <w:rFonts w:hint="cs"/>
          <w:b/>
          <w:bCs/>
          <w:sz w:val="28"/>
          <w:szCs w:val="22"/>
          <w:cs/>
        </w:rPr>
        <w:t>पुस्त स</w:t>
      </w:r>
      <w:r>
        <w:rPr>
          <w:rFonts w:hint="cs"/>
          <w:b/>
          <w:bCs/>
          <w:sz w:val="28"/>
          <w:szCs w:val="22"/>
          <w:cs/>
        </w:rPr>
        <w:t>ं</w:t>
      </w:r>
      <w:r w:rsidRPr="00D33AA6">
        <w:rPr>
          <w:rFonts w:hint="cs"/>
          <w:b/>
          <w:bCs/>
          <w:sz w:val="28"/>
          <w:szCs w:val="22"/>
          <w:cs/>
        </w:rPr>
        <w:t>सद स</w:t>
      </w:r>
      <w:r w:rsidRPr="00D33AA6">
        <w:rPr>
          <w:rFonts w:hint="cs"/>
          <w:b/>
          <w:bCs/>
          <w:sz w:val="28"/>
          <w:szCs w:val="22"/>
          <w:cs/>
        </w:rPr>
        <w:lastRenderedPageBreak/>
        <w:t>चिवालय</w:t>
      </w:r>
    </w:p>
    <w:p w:rsidR="00B228D4" w:rsidRPr="006E7E76" w:rsidRDefault="00B228D4">
      <w:pPr>
        <w:rPr>
          <w:rFonts w:cs="Arial Unicode MS"/>
          <w:sz w:val="28"/>
          <w:szCs w:val="28"/>
        </w:rPr>
      </w:pPr>
    </w:p>
    <w:p w:rsidR="00B228D4" w:rsidRPr="006E7E76" w:rsidRDefault="00B228D4">
      <w:pPr>
        <w:rPr>
          <w:rFonts w:cs="Arial Unicode MS"/>
          <w:sz w:val="28"/>
          <w:szCs w:val="28"/>
        </w:rPr>
      </w:pPr>
    </w:p>
    <w:p w:rsidR="00B228D4" w:rsidRPr="006E7E76" w:rsidRDefault="00B228D4">
      <w:pPr>
        <w:rPr>
          <w:rFonts w:cs="Arial Unicode MS"/>
          <w:sz w:val="28"/>
          <w:szCs w:val="28"/>
        </w:rPr>
      </w:pPr>
    </w:p>
    <w:p w:rsidR="00FB1637" w:rsidRPr="006E7E76" w:rsidRDefault="00FB1637">
      <w:pPr>
        <w:rPr>
          <w:rFonts w:cs="Arial Unicode MS"/>
          <w:sz w:val="28"/>
          <w:szCs w:val="28"/>
        </w:rPr>
      </w:pPr>
    </w:p>
    <w:p w:rsidR="00FB1637" w:rsidRPr="006E7E76" w:rsidRDefault="00FB1637">
      <w:pPr>
        <w:rPr>
          <w:rFonts w:ascii="Calibri" w:hAnsi="Calibri" w:cs="Arial Unicode MS"/>
          <w:sz w:val="28"/>
          <w:szCs w:val="28"/>
          <w:cs/>
        </w:rPr>
      </w:pPr>
    </w:p>
    <w:sectPr w:rsidR="00FB1637" w:rsidRPr="006E7E76" w:rsidSect="00D91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A46"/>
    <w:rsid w:val="000B030B"/>
    <w:rsid w:val="000C6F66"/>
    <w:rsid w:val="000D6887"/>
    <w:rsid w:val="000E7E5F"/>
    <w:rsid w:val="001630D6"/>
    <w:rsid w:val="00166892"/>
    <w:rsid w:val="00182D99"/>
    <w:rsid w:val="00190DB3"/>
    <w:rsid w:val="001A2AFD"/>
    <w:rsid w:val="001A7E13"/>
    <w:rsid w:val="00204DCA"/>
    <w:rsid w:val="00226408"/>
    <w:rsid w:val="002B7252"/>
    <w:rsid w:val="002D6EBD"/>
    <w:rsid w:val="003108EF"/>
    <w:rsid w:val="00320525"/>
    <w:rsid w:val="00347466"/>
    <w:rsid w:val="00361B2C"/>
    <w:rsid w:val="0047649C"/>
    <w:rsid w:val="00481766"/>
    <w:rsid w:val="0051670D"/>
    <w:rsid w:val="00520935"/>
    <w:rsid w:val="00524636"/>
    <w:rsid w:val="0055476A"/>
    <w:rsid w:val="005739BD"/>
    <w:rsid w:val="00582668"/>
    <w:rsid w:val="005E44B5"/>
    <w:rsid w:val="00602592"/>
    <w:rsid w:val="0060463E"/>
    <w:rsid w:val="0062769B"/>
    <w:rsid w:val="00630600"/>
    <w:rsid w:val="00674ECB"/>
    <w:rsid w:val="006D46A2"/>
    <w:rsid w:val="006E7E76"/>
    <w:rsid w:val="0075317B"/>
    <w:rsid w:val="007C193A"/>
    <w:rsid w:val="008259A6"/>
    <w:rsid w:val="008578B7"/>
    <w:rsid w:val="008D6830"/>
    <w:rsid w:val="009956C5"/>
    <w:rsid w:val="009E1768"/>
    <w:rsid w:val="00A36DA9"/>
    <w:rsid w:val="00A477F0"/>
    <w:rsid w:val="00A549FA"/>
    <w:rsid w:val="00A9573C"/>
    <w:rsid w:val="00AE78D1"/>
    <w:rsid w:val="00B228D4"/>
    <w:rsid w:val="00B44C07"/>
    <w:rsid w:val="00B56A46"/>
    <w:rsid w:val="00B73982"/>
    <w:rsid w:val="00BB6B0F"/>
    <w:rsid w:val="00BD5721"/>
    <w:rsid w:val="00BD5A9A"/>
    <w:rsid w:val="00BE63CF"/>
    <w:rsid w:val="00C075B3"/>
    <w:rsid w:val="00C22E63"/>
    <w:rsid w:val="00C951E1"/>
    <w:rsid w:val="00CD17CC"/>
    <w:rsid w:val="00CD6A4A"/>
    <w:rsid w:val="00D226E8"/>
    <w:rsid w:val="00D3055F"/>
    <w:rsid w:val="00D91512"/>
    <w:rsid w:val="00DE3D71"/>
    <w:rsid w:val="00E211B7"/>
    <w:rsid w:val="00E31F04"/>
    <w:rsid w:val="00E57B89"/>
    <w:rsid w:val="00E97D20"/>
    <w:rsid w:val="00EB2663"/>
    <w:rsid w:val="00F33BF7"/>
    <w:rsid w:val="00F54A1E"/>
    <w:rsid w:val="00FB1637"/>
    <w:rsid w:val="00FE307B"/>
    <w:rsid w:val="00FE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3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3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88B4-FECC-4BB3-B68B-A48DDBAC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Kamala</cp:lastModifiedBy>
  <cp:revision>124</cp:revision>
  <cp:lastPrinted>2023-10-04T06:31:00Z</cp:lastPrinted>
  <dcterms:created xsi:type="dcterms:W3CDTF">2023-09-04T06:37:00Z</dcterms:created>
  <dcterms:modified xsi:type="dcterms:W3CDTF">2024-01-25T07:41:00Z</dcterms:modified>
</cp:coreProperties>
</file>